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1002573F"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112F4DFD" w14:textId="77777777" w:rsidR="00074612" w:rsidRPr="005969C3" w:rsidRDefault="00074612" w:rsidP="00074612">
      <w:pPr>
        <w:autoSpaceDE w:val="0"/>
        <w:autoSpaceDN w:val="0"/>
        <w:adjustRightInd w:val="0"/>
        <w:jc w:val="both"/>
        <w:rPr>
          <w:rFonts w:ascii="Fira Sans" w:hAnsi="Fira Sans" w:cs="Arial"/>
          <w:bCs/>
          <w:kern w:val="3"/>
          <w:sz w:val="22"/>
          <w:szCs w:val="22"/>
          <w:lang w:eastAsia="en-US"/>
        </w:rPr>
      </w:pPr>
      <w:r w:rsidRPr="005969C3">
        <w:rPr>
          <w:rFonts w:ascii="Fira Sans" w:hAnsi="Fira Sans" w:cs="Arial"/>
          <w:bCs/>
          <w:kern w:val="3"/>
          <w:sz w:val="22"/>
          <w:szCs w:val="22"/>
          <w:lang w:eastAsia="en-US"/>
        </w:rPr>
        <w:t>Le projet consiste en la rénovation de bureaux Hôtel d’entreprises au RDC d’un bâtiment existant au 21 rue de l’hôpital à Tarascon. Ce programme comporte une tranche unique de travaux. Les travaux seront réalisés en site non occupé. Le bâtiment a un classement de type W de 5</w:t>
      </w:r>
      <w:r w:rsidRPr="005969C3">
        <w:rPr>
          <w:rFonts w:ascii="Fira Sans" w:hAnsi="Fira Sans" w:cs="Arial"/>
          <w:bCs/>
          <w:kern w:val="3"/>
          <w:sz w:val="22"/>
          <w:szCs w:val="22"/>
          <w:vertAlign w:val="superscript"/>
          <w:lang w:eastAsia="en-US"/>
        </w:rPr>
        <w:t>e</w:t>
      </w:r>
      <w:r w:rsidRPr="005969C3">
        <w:rPr>
          <w:rFonts w:ascii="Fira Sans" w:hAnsi="Fira Sans" w:cs="Arial"/>
          <w:bCs/>
          <w:kern w:val="3"/>
          <w:sz w:val="22"/>
          <w:szCs w:val="22"/>
          <w:lang w:eastAsia="en-US"/>
        </w:rPr>
        <w:t xml:space="preserve"> catégorie.</w:t>
      </w:r>
    </w:p>
    <w:p w14:paraId="5ECFAD03" w14:textId="77777777" w:rsidR="00074612" w:rsidRPr="005969C3" w:rsidRDefault="00074612" w:rsidP="00074612">
      <w:pPr>
        <w:jc w:val="both"/>
        <w:rPr>
          <w:rFonts w:ascii="Fira Sans" w:hAnsi="Fira Sans" w:cs="Arial"/>
          <w:sz w:val="22"/>
          <w:szCs w:val="22"/>
        </w:rPr>
      </w:pPr>
    </w:p>
    <w:p w14:paraId="20DBD51F" w14:textId="77777777" w:rsidR="0063150C" w:rsidRDefault="0063150C" w:rsidP="00E119D3">
      <w:pPr>
        <w:jc w:val="both"/>
        <w:rPr>
          <w:rFonts w:ascii="Fira Sans" w:hAnsi="Fira Sans" w:cs="Arial"/>
          <w:bCs/>
          <w:sz w:val="22"/>
          <w:szCs w:val="22"/>
          <w:lang w:eastAsia="en-US"/>
        </w:rPr>
      </w:pPr>
    </w:p>
    <w:p w14:paraId="0B777DBC" w14:textId="5F54EAE4" w:rsidR="0063150C" w:rsidRPr="0063150C" w:rsidRDefault="00A64DFA" w:rsidP="00E119D3">
      <w:pPr>
        <w:jc w:val="both"/>
        <w:rPr>
          <w:rFonts w:ascii="Fira Sans" w:hAnsi="Fira Sans" w:cs="Arial"/>
          <w:bCs/>
          <w:sz w:val="22"/>
          <w:szCs w:val="22"/>
          <w:lang w:eastAsia="en-US"/>
        </w:rPr>
      </w:pPr>
      <w:r>
        <w:rPr>
          <w:rFonts w:ascii="Fira Sans" w:hAnsi="Fira Sans" w:cs="Arial"/>
          <w:bCs/>
          <w:sz w:val="22"/>
          <w:szCs w:val="22"/>
          <w:lang w:eastAsia="en-US"/>
        </w:rPr>
        <w:t xml:space="preserve">Lot n° </w:t>
      </w:r>
      <w:r w:rsidR="002A3722">
        <w:rPr>
          <w:rFonts w:ascii="Fira Sans" w:hAnsi="Fira Sans" w:cs="Arial"/>
          <w:bCs/>
          <w:sz w:val="22"/>
          <w:szCs w:val="22"/>
          <w:lang w:eastAsia="en-US"/>
        </w:rPr>
        <w:t>4</w:t>
      </w:r>
      <w:r>
        <w:rPr>
          <w:rFonts w:ascii="Fira Sans" w:hAnsi="Fira Sans" w:cs="Arial"/>
          <w:bCs/>
          <w:sz w:val="22"/>
          <w:szCs w:val="22"/>
          <w:lang w:eastAsia="en-US"/>
        </w:rPr>
        <w:t xml:space="preserve"> : </w:t>
      </w:r>
      <w:r w:rsidR="002A3722">
        <w:rPr>
          <w:rFonts w:ascii="Fira Sans" w:hAnsi="Fira Sans" w:cs="Arial"/>
          <w:bCs/>
          <w:sz w:val="22"/>
          <w:szCs w:val="22"/>
          <w:lang w:eastAsia="en-US"/>
        </w:rPr>
        <w:t>Revêtements sols durs - faïences</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2A890DC5"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r w:rsidR="00F713B4" w:rsidRPr="004166FA">
        <w:rPr>
          <w:rFonts w:ascii="Fira Sans" w:hAnsi="Fira Sans" w:cs="Arial"/>
          <w:lang w:val="en-GB"/>
        </w:rPr>
        <w:t>….</w:t>
      </w:r>
    </w:p>
    <w:p w14:paraId="55B86645" w14:textId="469F31BF"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713B4" w:rsidRPr="004166FA">
        <w:rPr>
          <w:rFonts w:ascii="Fira Sans" w:hAnsi="Fira Sans" w:cs="Arial"/>
          <w:lang w:val="en-GB"/>
        </w:rPr>
        <w:t>CCAG</w:t>
      </w:r>
      <w:r w:rsidR="00F713B4">
        <w:rPr>
          <w:rFonts w:ascii="Fira Sans" w:hAnsi="Fira Sans" w:cs="Arial"/>
          <w:lang w:val="en-GB"/>
        </w:rPr>
        <w:t>:</w:t>
      </w:r>
      <w:r w:rsidR="00F713B4" w:rsidRPr="004166FA">
        <w:rPr>
          <w:rFonts w:ascii="Fira Sans" w:hAnsi="Fira Sans" w:cs="Arial"/>
          <w:lang w:val="en-GB"/>
        </w:rPr>
        <w:t xml:space="preserve"> …</w:t>
      </w:r>
      <w:r w:rsidR="009B1CD0" w:rsidRPr="004166FA">
        <w:rPr>
          <w:rFonts w:ascii="Fira Sans" w:hAnsi="Fira Sans" w:cs="Arial"/>
          <w:lang w:val="en-GB"/>
        </w:rPr>
        <w:t>………………………………………………………………………………………</w:t>
      </w:r>
    </w:p>
    <w:p w14:paraId="1E3840EE" w14:textId="08091F66"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r w:rsidR="00F713B4" w:rsidRPr="004166FA">
        <w:rPr>
          <w:rFonts w:ascii="Fira Sans" w:hAnsi="Fira Sans" w:cs="Arial"/>
          <w:lang w:val="en-GB"/>
        </w:rPr>
        <w:t>….</w:t>
      </w:r>
    </w:p>
    <w:p w14:paraId="6F1FB875" w14:textId="0EE02C93"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r w:rsidR="00F713B4" w:rsidRPr="004166FA">
        <w:rPr>
          <w:rFonts w:ascii="Fira Sans" w:hAnsi="Fira Sans" w:cs="Arial"/>
        </w:rPr>
        <w:t xml:space="preserve"> : …</w:t>
      </w:r>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r w:rsidRPr="004166FA">
        <w:rPr>
          <w:rFonts w:ascii="Fira Sans" w:hAnsi="Fira Sans" w:cs="Arial"/>
        </w:rPr>
        <w:t>et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s’engage,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0FC04F61" w14:textId="77777777" w:rsidR="00C24E6F" w:rsidRDefault="00C24E6F" w:rsidP="009B45B9">
      <w:pPr>
        <w:tabs>
          <w:tab w:val="left" w:pos="851"/>
        </w:tabs>
        <w:ind w:left="1701"/>
        <w:jc w:val="both"/>
        <w:rPr>
          <w:rFonts w:ascii="Fira Sans" w:hAnsi="Fira Sans" w:cs="Arial"/>
        </w:rPr>
      </w:pPr>
    </w:p>
    <w:p w14:paraId="213348F7" w14:textId="67DFCCCA"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engage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0EE22720"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 xml:space="preserve">des prix figurant dans </w:t>
      </w:r>
      <w:r w:rsidR="00A64DFA">
        <w:rPr>
          <w:rFonts w:ascii="Fira Sans" w:hAnsi="Fira Sans" w:cs="Arial"/>
          <w:color w:val="000000"/>
          <w:sz w:val="24"/>
          <w:szCs w:val="24"/>
          <w:highlight w:val="yellow"/>
          <w:lang w:eastAsia="fr-FR"/>
        </w:rPr>
        <w:t>la DPGF</w:t>
      </w:r>
      <w:r w:rsidR="009E7A2D" w:rsidRPr="007213CE">
        <w:rPr>
          <w:rFonts w:ascii="Fira Sans" w:hAnsi="Fira Sans" w:cs="Arial"/>
          <w:color w:val="000000"/>
          <w:sz w:val="24"/>
          <w:szCs w:val="24"/>
          <w:highlight w:val="yellow"/>
          <w:lang w:eastAsia="fr-FR"/>
        </w:rPr>
        <w:t xml:space="preserve"> annexé</w:t>
      </w:r>
      <w:r w:rsidR="00A64DFA">
        <w:rPr>
          <w:rFonts w:ascii="Fira Sans" w:hAnsi="Fira Sans" w:cs="Arial"/>
          <w:color w:val="000000"/>
          <w:sz w:val="24"/>
          <w:szCs w:val="24"/>
          <w:highlight w:val="yellow"/>
          <w:lang w:eastAsia="fr-FR"/>
        </w:rPr>
        <w:t>e</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(en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26BAE57F" w14:textId="77777777" w:rsidR="00C24E6F" w:rsidRDefault="00C24E6F" w:rsidP="009B45B9">
      <w:pPr>
        <w:pStyle w:val="fcase1ertab"/>
        <w:tabs>
          <w:tab w:val="left" w:pos="851"/>
        </w:tabs>
        <w:ind w:left="0" w:firstLine="0"/>
        <w:rPr>
          <w:rFonts w:ascii="Fira Sans" w:hAnsi="Fira Sans" w:cs="Arial"/>
        </w:rPr>
      </w:pPr>
    </w:p>
    <w:p w14:paraId="68D0044A" w14:textId="465E3242"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4C006637" w14:textId="77777777" w:rsidR="00C24E6F" w:rsidRDefault="00C24E6F" w:rsidP="006C4338">
      <w:pPr>
        <w:tabs>
          <w:tab w:val="left" w:pos="851"/>
        </w:tabs>
        <w:spacing w:before="120"/>
        <w:jc w:val="both"/>
        <w:rPr>
          <w:rFonts w:ascii="Fira Sans" w:hAnsi="Fira Sans" w:cs="Arial"/>
          <w:i/>
          <w:iCs/>
          <w:sz w:val="18"/>
          <w:szCs w:val="18"/>
        </w:rPr>
      </w:pPr>
    </w:p>
    <w:p w14:paraId="63A752B7" w14:textId="5FB2089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r w:rsidRPr="004166FA">
              <w:rPr>
                <w:rFonts w:ascii="Fira Sans" w:hAnsi="Fira San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r w:rsidRPr="004166FA">
              <w:rPr>
                <w:rFonts w:ascii="Fira Sans" w:hAnsi="Fira Sans"/>
                <w:b/>
                <w:i w:val="0"/>
                <w:sz w:val="20"/>
              </w:rPr>
              <w:t>du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r w:rsidRPr="004166FA">
              <w:rPr>
                <w:rFonts w:ascii="Fira Sans" w:hAnsi="Fira Sans" w:cs="Arial"/>
                <w:b/>
              </w:rPr>
              <w:t>de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8588E37" w14:textId="77777777" w:rsidR="0063150C" w:rsidRDefault="0063150C" w:rsidP="006F3DF9">
      <w:pPr>
        <w:pStyle w:val="fcase1ertab"/>
        <w:tabs>
          <w:tab w:val="left" w:pos="851"/>
        </w:tabs>
        <w:ind w:left="0" w:firstLine="0"/>
        <w:rPr>
          <w:rFonts w:ascii="Fira Sans" w:hAnsi="Fira Sans" w:cs="Arial"/>
          <w:b/>
          <w:sz w:val="22"/>
          <w:szCs w:val="22"/>
        </w:rPr>
      </w:pPr>
    </w:p>
    <w:p w14:paraId="6C6D75BA" w14:textId="77777777" w:rsidR="0063150C" w:rsidRDefault="0063150C" w:rsidP="006F3DF9">
      <w:pPr>
        <w:pStyle w:val="fcase1ertab"/>
        <w:tabs>
          <w:tab w:val="left" w:pos="851"/>
        </w:tabs>
        <w:ind w:left="0" w:firstLine="0"/>
        <w:rPr>
          <w:rFonts w:ascii="Fira Sans" w:hAnsi="Fira Sans" w:cs="Arial"/>
          <w:b/>
          <w:sz w:val="22"/>
          <w:szCs w:val="22"/>
        </w:rPr>
      </w:pPr>
    </w:p>
    <w:p w14:paraId="44EE2F02" w14:textId="77777777" w:rsidR="0063150C" w:rsidRDefault="0063150C" w:rsidP="006F3DF9">
      <w:pPr>
        <w:pStyle w:val="fcase1ertab"/>
        <w:tabs>
          <w:tab w:val="left" w:pos="851"/>
        </w:tabs>
        <w:ind w:left="0" w:firstLine="0"/>
        <w:rPr>
          <w:rFonts w:ascii="Fira Sans" w:hAnsi="Fira Sans" w:cs="Arial"/>
          <w:b/>
          <w:sz w:val="22"/>
          <w:szCs w:val="22"/>
        </w:rPr>
      </w:pPr>
    </w:p>
    <w:p w14:paraId="68C23E2F" w14:textId="77777777" w:rsidR="0063150C" w:rsidRDefault="0063150C" w:rsidP="006F3DF9">
      <w:pPr>
        <w:pStyle w:val="fcase1ertab"/>
        <w:tabs>
          <w:tab w:val="left" w:pos="851"/>
        </w:tabs>
        <w:ind w:left="0" w:firstLine="0"/>
        <w:rPr>
          <w:rFonts w:ascii="Fira Sans" w:hAnsi="Fira Sans" w:cs="Arial"/>
          <w:b/>
          <w:sz w:val="22"/>
          <w:szCs w:val="22"/>
        </w:rPr>
      </w:pPr>
    </w:p>
    <w:p w14:paraId="039A8185" w14:textId="77777777" w:rsidR="00074612" w:rsidRDefault="00074612" w:rsidP="006F3DF9">
      <w:pPr>
        <w:pStyle w:val="fcase1ertab"/>
        <w:tabs>
          <w:tab w:val="left" w:pos="851"/>
        </w:tabs>
        <w:ind w:left="0" w:firstLine="0"/>
        <w:rPr>
          <w:rFonts w:ascii="Fira Sans" w:hAnsi="Fira Sans" w:cs="Arial"/>
          <w:b/>
          <w:sz w:val="22"/>
          <w:szCs w:val="22"/>
        </w:rPr>
      </w:pPr>
    </w:p>
    <w:p w14:paraId="708999A9" w14:textId="77777777" w:rsidR="00074612" w:rsidRDefault="00074612" w:rsidP="006F3DF9">
      <w:pPr>
        <w:pStyle w:val="fcase1ertab"/>
        <w:tabs>
          <w:tab w:val="left" w:pos="851"/>
        </w:tabs>
        <w:ind w:left="0" w:firstLine="0"/>
        <w:rPr>
          <w:rFonts w:ascii="Fira Sans" w:hAnsi="Fira Sans" w:cs="Arial"/>
          <w:b/>
          <w:sz w:val="22"/>
          <w:szCs w:val="22"/>
        </w:rPr>
      </w:pPr>
    </w:p>
    <w:p w14:paraId="3E4C6AC4" w14:textId="77777777" w:rsidR="00074612" w:rsidRDefault="00074612" w:rsidP="006F3DF9">
      <w:pPr>
        <w:pStyle w:val="fcase1ertab"/>
        <w:tabs>
          <w:tab w:val="left" w:pos="851"/>
        </w:tabs>
        <w:ind w:left="0" w:firstLine="0"/>
        <w:rPr>
          <w:rFonts w:ascii="Fira Sans" w:hAnsi="Fira Sans" w:cs="Arial"/>
          <w:b/>
          <w:sz w:val="22"/>
          <w:szCs w:val="22"/>
        </w:rPr>
      </w:pPr>
    </w:p>
    <w:p w14:paraId="25D4E0EC" w14:textId="77777777" w:rsidR="00074612" w:rsidRDefault="00074612" w:rsidP="006F3DF9">
      <w:pPr>
        <w:pStyle w:val="fcase1ertab"/>
        <w:tabs>
          <w:tab w:val="left" w:pos="851"/>
        </w:tabs>
        <w:ind w:left="0" w:firstLine="0"/>
        <w:rPr>
          <w:rFonts w:ascii="Fira Sans" w:hAnsi="Fira Sans" w:cs="Arial"/>
          <w:b/>
          <w:sz w:val="22"/>
          <w:szCs w:val="22"/>
        </w:rPr>
      </w:pPr>
    </w:p>
    <w:p w14:paraId="54F6D1AE" w14:textId="77777777" w:rsidR="0063150C" w:rsidRDefault="0063150C" w:rsidP="006F3DF9">
      <w:pPr>
        <w:pStyle w:val="fcase1ertab"/>
        <w:tabs>
          <w:tab w:val="left" w:pos="851"/>
        </w:tabs>
        <w:ind w:left="0" w:firstLine="0"/>
        <w:rPr>
          <w:rFonts w:ascii="Fira Sans" w:hAnsi="Fira Sans" w:cs="Arial"/>
          <w:b/>
          <w:sz w:val="22"/>
          <w:szCs w:val="22"/>
        </w:rPr>
      </w:pPr>
    </w:p>
    <w:p w14:paraId="1BE27D1F" w14:textId="77777777" w:rsidR="0063150C" w:rsidRDefault="0063150C" w:rsidP="006F3DF9">
      <w:pPr>
        <w:pStyle w:val="fcase1ertab"/>
        <w:tabs>
          <w:tab w:val="left" w:pos="851"/>
        </w:tabs>
        <w:ind w:left="0" w:firstLine="0"/>
        <w:rPr>
          <w:rFonts w:ascii="Fira Sans" w:hAnsi="Fira Sans" w:cs="Arial"/>
          <w:b/>
          <w:sz w:val="22"/>
          <w:szCs w:val="22"/>
        </w:rPr>
      </w:pPr>
    </w:p>
    <w:p w14:paraId="0564684B" w14:textId="1BD6D628"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7BFFCDF6" w14:textId="77777777" w:rsidR="009A6C20"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4166FA" w:rsidRDefault="009B1CD0" w:rsidP="009A6C20">
      <w:pPr>
        <w:pStyle w:val="Titre4"/>
        <w:numPr>
          <w:ilvl w:val="0"/>
          <w:numId w:val="0"/>
        </w:numPr>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71BCB5B6" w14:textId="77777777" w:rsidR="009A6C20" w:rsidRDefault="009A6C20" w:rsidP="00A970C9">
      <w:pPr>
        <w:jc w:val="both"/>
        <w:rPr>
          <w:rFonts w:ascii="Fira Sans" w:hAnsi="Fira Sans" w:cs="Arial"/>
          <w:sz w:val="22"/>
          <w:szCs w:val="22"/>
        </w:rPr>
      </w:pPr>
    </w:p>
    <w:p w14:paraId="354E5EE0" w14:textId="131A4459"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674AB8F1" w:rsidR="00B4019A" w:rsidRDefault="00B4019A" w:rsidP="00A970C9">
      <w:pPr>
        <w:jc w:val="both"/>
        <w:rPr>
          <w:rFonts w:ascii="Fira Sans" w:hAnsi="Fira Sans" w:cs="Arial"/>
          <w:sz w:val="22"/>
          <w:szCs w:val="22"/>
        </w:rPr>
      </w:pPr>
      <w:r>
        <w:rPr>
          <w:rFonts w:ascii="Fira Sans" w:hAnsi="Fira Sans" w:cs="Arial"/>
          <w:sz w:val="22"/>
          <w:szCs w:val="22"/>
        </w:rPr>
        <w:t xml:space="preserve">La durée du marché est </w:t>
      </w:r>
      <w:r w:rsidR="0063150C">
        <w:rPr>
          <w:rFonts w:ascii="Fira Sans" w:hAnsi="Fira Sans" w:cs="Arial"/>
          <w:sz w:val="22"/>
          <w:szCs w:val="22"/>
        </w:rPr>
        <w:t xml:space="preserve">de 8 mois à compter de l’ordre de service de démarrage des travaux </w:t>
      </w:r>
      <w:r w:rsidR="00AF24E7">
        <w:rPr>
          <w:rFonts w:ascii="Fira Sans" w:hAnsi="Fira Sans" w:cs="Arial"/>
          <w:sz w:val="22"/>
          <w:szCs w:val="22"/>
        </w:rPr>
        <w:t>émis</w:t>
      </w:r>
      <w:r w:rsidR="0063150C">
        <w:rPr>
          <w:rFonts w:ascii="Fira Sans" w:hAnsi="Fira Sans" w:cs="Arial"/>
          <w:sz w:val="22"/>
          <w:szCs w:val="22"/>
        </w:rPr>
        <w:t xml:space="preserve"> par le </w:t>
      </w:r>
      <w:r w:rsidR="00AF24E7">
        <w:rPr>
          <w:rFonts w:ascii="Fira Sans" w:hAnsi="Fira Sans" w:cs="Arial"/>
          <w:sz w:val="22"/>
          <w:szCs w:val="22"/>
        </w:rPr>
        <w:t>maitre d’ouvrage.</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740BE200" w14:textId="77777777" w:rsidR="00332682" w:rsidRDefault="00332682" w:rsidP="00332B12">
      <w:pPr>
        <w:pStyle w:val="fcase1ertab"/>
        <w:tabs>
          <w:tab w:val="left" w:pos="851"/>
        </w:tabs>
        <w:ind w:left="0" w:firstLine="0"/>
        <w:rPr>
          <w:rFonts w:ascii="Fira Sans" w:hAnsi="Fira Sans" w:cs="Arial"/>
          <w:b/>
          <w:sz w:val="22"/>
          <w:szCs w:val="22"/>
        </w:rPr>
      </w:pPr>
    </w:p>
    <w:p w14:paraId="31E225F4" w14:textId="0C109AB6"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0C44D126"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5395D8E7" w14:textId="77777777" w:rsidR="00332682" w:rsidRDefault="00332682" w:rsidP="00710FD6">
      <w:pPr>
        <w:pStyle w:val="fcase1ertab"/>
        <w:tabs>
          <w:tab w:val="left" w:pos="851"/>
        </w:tabs>
        <w:ind w:left="0" w:firstLine="0"/>
        <w:rPr>
          <w:rFonts w:ascii="Fira Sans" w:hAnsi="Fira Sans" w:cs="Arial"/>
        </w:rPr>
      </w:pPr>
    </w:p>
    <w:p w14:paraId="71B1E5D1" w14:textId="77777777" w:rsidR="00332682" w:rsidRDefault="00332682" w:rsidP="00710FD6">
      <w:pPr>
        <w:pStyle w:val="fcase1ertab"/>
        <w:tabs>
          <w:tab w:val="left" w:pos="851"/>
        </w:tabs>
        <w:ind w:left="0" w:firstLine="0"/>
        <w:rPr>
          <w:rFonts w:ascii="Fira Sans" w:hAnsi="Fira Sans" w:cs="Arial"/>
        </w:rPr>
      </w:pPr>
    </w:p>
    <w:p w14:paraId="6B4944B3" w14:textId="77777777" w:rsidR="00332682" w:rsidRDefault="00332682" w:rsidP="00710FD6">
      <w:pPr>
        <w:pStyle w:val="fcase1ertab"/>
        <w:tabs>
          <w:tab w:val="left" w:pos="851"/>
        </w:tabs>
        <w:ind w:left="0" w:firstLine="0"/>
        <w:rPr>
          <w:rFonts w:ascii="Fira Sans" w:hAnsi="Fira Sans" w:cs="Arial"/>
        </w:rPr>
      </w:pPr>
    </w:p>
    <w:p w14:paraId="5E64E2BE" w14:textId="59ECC4DD"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r w:rsidR="002904AF" w:rsidRPr="004166FA">
        <w:rPr>
          <w:rFonts w:ascii="Fira Sans" w:hAnsi="Fira Sans" w:cs="Arial"/>
        </w:rPr>
        <w:t>pour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pour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t>ont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donnent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 xml:space="preserve">donnent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036500" w:rsidRPr="004166FA">
        <w:rPr>
          <w:rFonts w:ascii="Fira Sans" w:hAnsi="Fira Sans" w:cs="Arial"/>
        </w:rPr>
      </w:r>
      <w:r w:rsidR="00036500" w:rsidRPr="004166FA">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t>donnent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5"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décision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5F4509" w:rsidP="008F5AF6">
      <w:pPr>
        <w:jc w:val="both"/>
        <w:rPr>
          <w:rFonts w:ascii="Fira Sans" w:hAnsi="Fira Sans" w:cs="Arial"/>
          <w:sz w:val="22"/>
          <w:szCs w:val="22"/>
        </w:rPr>
      </w:pPr>
      <w:hyperlink r:id="rId16" w:history="1">
        <w:r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A64DFA" w:rsidRDefault="007213CE" w:rsidP="007213CE">
      <w:pPr>
        <w:tabs>
          <w:tab w:val="left" w:pos="5670"/>
        </w:tabs>
        <w:jc w:val="both"/>
        <w:rPr>
          <w:rFonts w:ascii="Fira Sans" w:hAnsi="Fira Sans" w:cs="Arial"/>
          <w:i/>
          <w:sz w:val="22"/>
          <w:szCs w:val="22"/>
        </w:rPr>
      </w:pPr>
      <w:r w:rsidRPr="00A64DFA">
        <w:rPr>
          <w:rFonts w:ascii="Fira Sans" w:hAnsi="Fira Sans" w:cs="Arial"/>
          <w:i/>
          <w:sz w:val="22"/>
          <w:szCs w:val="22"/>
          <w:highlight w:val="yellow"/>
        </w:rPr>
        <w:t>NB</w:t>
      </w:r>
      <w:r w:rsidR="00151434" w:rsidRPr="00A64DFA">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A64DFA">
        <w:rPr>
          <w:rFonts w:ascii="Fira Sans" w:hAnsi="Fira Sans" w:cs="Arial"/>
          <w:i/>
          <w:sz w:val="22"/>
          <w:szCs w:val="22"/>
          <w:highlight w:val="yellow"/>
        </w:rPr>
        <w:t xml:space="preserve">Conformément à </w:t>
      </w:r>
      <w:r w:rsidRPr="00A64DFA">
        <w:rPr>
          <w:rFonts w:ascii="Fira Sans" w:hAnsi="Fira Sans" w:cs="Arial"/>
          <w:i/>
          <w:sz w:val="22"/>
          <w:szCs w:val="22"/>
          <w:highlight w:val="yellow"/>
        </w:rPr>
        <w:lastRenderedPageBreak/>
        <w:t>l’article</w:t>
      </w:r>
      <w:r w:rsidR="00151434" w:rsidRPr="00A64DFA">
        <w:rPr>
          <w:rFonts w:ascii="Fira Sans" w:hAnsi="Fira Sans" w:cs="Arial"/>
          <w:i/>
          <w:sz w:val="22"/>
          <w:szCs w:val="22"/>
          <w:highlight w:val="yellow"/>
        </w:rPr>
        <w:t xml:space="preserve"> 7.4</w:t>
      </w:r>
      <w:r w:rsidRPr="00A64DFA">
        <w:rPr>
          <w:rFonts w:ascii="Fira Sans" w:hAnsi="Fira Sans" w:cs="Arial"/>
          <w:i/>
          <w:sz w:val="22"/>
          <w:szCs w:val="22"/>
          <w:highlight w:val="yellow"/>
        </w:rPr>
        <w:t xml:space="preserve"> du règlement de consultation</w:t>
      </w:r>
      <w:r w:rsidR="00151434" w:rsidRPr="00A64DFA">
        <w:rPr>
          <w:rFonts w:ascii="Fira Sans" w:hAnsi="Fira Sans" w:cs="Arial"/>
          <w:i/>
          <w:sz w:val="22"/>
          <w:szCs w:val="22"/>
          <w:highlight w:val="yellow"/>
        </w:rPr>
        <w:t xml:space="preserve"> valant CCAP</w:t>
      </w:r>
      <w:r w:rsidRPr="00A64DFA">
        <w:rPr>
          <w:rFonts w:ascii="Fira Sans" w:hAnsi="Fira Sans" w:cs="Arial"/>
          <w:i/>
          <w:sz w:val="22"/>
          <w:szCs w:val="22"/>
          <w:highlight w:val="yellow"/>
        </w:rPr>
        <w:t>, la notification</w:t>
      </w:r>
      <w:r w:rsidR="007F7B41" w:rsidRPr="00A64DFA">
        <w:rPr>
          <w:rFonts w:ascii="Fira Sans" w:hAnsi="Fira Sans" w:cs="Arial"/>
          <w:i/>
          <w:sz w:val="22"/>
          <w:szCs w:val="22"/>
          <w:highlight w:val="yellow"/>
        </w:rPr>
        <w:t xml:space="preserve"> d’attribution </w:t>
      </w:r>
      <w:r w:rsidR="00151434" w:rsidRPr="00A64DFA">
        <w:rPr>
          <w:rFonts w:ascii="Fira Sans" w:hAnsi="Fira Sans" w:cs="Arial"/>
          <w:i/>
          <w:sz w:val="22"/>
          <w:szCs w:val="22"/>
          <w:highlight w:val="yellow"/>
        </w:rPr>
        <w:t>requiert un accusé de réception (attestation d’échange générée par la plateforme).</w:t>
      </w:r>
    </w:p>
    <w:sectPr w:rsidR="007213CE" w:rsidRPr="00A64DFA"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roman"/>
    <w:notTrueType/>
    <w:pitch w:val="default"/>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1FD48" w14:textId="77777777" w:rsidR="002A3722" w:rsidRDefault="002A372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18525060"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074612">
            <w:rPr>
              <w:rFonts w:ascii="Fira Sans" w:hAnsi="Fira Sans" w:cs="Arial"/>
              <w:b/>
              <w:i/>
            </w:rPr>
            <w:t>202501001</w:t>
          </w:r>
          <w:r w:rsidR="00973F64">
            <w:rPr>
              <w:rFonts w:ascii="Fira Sans" w:hAnsi="Fira Sans" w:cs="Arial"/>
              <w:b/>
              <w:i/>
            </w:rPr>
            <w:t xml:space="preserve"> Lot </w:t>
          </w:r>
          <w:r w:rsidR="002A3722">
            <w:rPr>
              <w:rFonts w:ascii="Fira Sans" w:hAnsi="Fira Sans" w:cs="Arial"/>
              <w:b/>
              <w:i/>
            </w:rPr>
            <w:t>4</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62B9B" w14:textId="77777777" w:rsidR="002A3722" w:rsidRDefault="002A37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9F04C" w14:textId="77777777" w:rsidR="002A3722" w:rsidRDefault="002A372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A60F6" w14:textId="77777777" w:rsidR="002A3722" w:rsidRDefault="002A372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C28A6" w14:textId="77777777" w:rsidR="002A3722" w:rsidRDefault="002A372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C40C0"/>
    <w:rsid w:val="001C733C"/>
    <w:rsid w:val="001E29C9"/>
    <w:rsid w:val="0021527A"/>
    <w:rsid w:val="0021797C"/>
    <w:rsid w:val="00225A1A"/>
    <w:rsid w:val="0024000C"/>
    <w:rsid w:val="002458BA"/>
    <w:rsid w:val="002904AF"/>
    <w:rsid w:val="00295804"/>
    <w:rsid w:val="002A3722"/>
    <w:rsid w:val="002C2CA3"/>
    <w:rsid w:val="002C4B3E"/>
    <w:rsid w:val="002C5659"/>
    <w:rsid w:val="002C79D6"/>
    <w:rsid w:val="002C7F82"/>
    <w:rsid w:val="002D579F"/>
    <w:rsid w:val="002F035E"/>
    <w:rsid w:val="00332682"/>
    <w:rsid w:val="00332B12"/>
    <w:rsid w:val="00344EBA"/>
    <w:rsid w:val="00354C04"/>
    <w:rsid w:val="00385E76"/>
    <w:rsid w:val="003B52BF"/>
    <w:rsid w:val="003F3957"/>
    <w:rsid w:val="004166FA"/>
    <w:rsid w:val="0043706E"/>
    <w:rsid w:val="0044597F"/>
    <w:rsid w:val="004A1CB2"/>
    <w:rsid w:val="004A7169"/>
    <w:rsid w:val="004B6CDE"/>
    <w:rsid w:val="004C179A"/>
    <w:rsid w:val="004D4DB8"/>
    <w:rsid w:val="004E3085"/>
    <w:rsid w:val="004E4C84"/>
    <w:rsid w:val="004E7178"/>
    <w:rsid w:val="004E75A6"/>
    <w:rsid w:val="0051416B"/>
    <w:rsid w:val="00514DAF"/>
    <w:rsid w:val="00520DCF"/>
    <w:rsid w:val="00532EC7"/>
    <w:rsid w:val="00541CA3"/>
    <w:rsid w:val="005546A9"/>
    <w:rsid w:val="005732E5"/>
    <w:rsid w:val="00582482"/>
    <w:rsid w:val="005846FB"/>
    <w:rsid w:val="00592C7C"/>
    <w:rsid w:val="005A4A3B"/>
    <w:rsid w:val="005A4CB5"/>
    <w:rsid w:val="005B498E"/>
    <w:rsid w:val="005F4509"/>
    <w:rsid w:val="0061068C"/>
    <w:rsid w:val="00612784"/>
    <w:rsid w:val="0063150C"/>
    <w:rsid w:val="00642C75"/>
    <w:rsid w:val="0064560F"/>
    <w:rsid w:val="00651C80"/>
    <w:rsid w:val="00660727"/>
    <w:rsid w:val="0066334A"/>
    <w:rsid w:val="00683700"/>
    <w:rsid w:val="0068403A"/>
    <w:rsid w:val="00686139"/>
    <w:rsid w:val="006C4338"/>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32EE1"/>
    <w:rsid w:val="008418B8"/>
    <w:rsid w:val="00844DAA"/>
    <w:rsid w:val="00864DFC"/>
    <w:rsid w:val="008751D7"/>
    <w:rsid w:val="008F5AF6"/>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A44E5"/>
    <w:rsid w:val="00BC46A8"/>
    <w:rsid w:val="00BE6078"/>
    <w:rsid w:val="00C24E6F"/>
    <w:rsid w:val="00C35170"/>
    <w:rsid w:val="00C82D6A"/>
    <w:rsid w:val="00C91060"/>
    <w:rsid w:val="00C911FE"/>
    <w:rsid w:val="00CB05C7"/>
    <w:rsid w:val="00CD185D"/>
    <w:rsid w:val="00CD46CC"/>
    <w:rsid w:val="00D25086"/>
    <w:rsid w:val="00D339B9"/>
    <w:rsid w:val="00D46BC7"/>
    <w:rsid w:val="00D7031A"/>
    <w:rsid w:val="00E119D3"/>
    <w:rsid w:val="00E12CBD"/>
    <w:rsid w:val="00E44957"/>
    <w:rsid w:val="00E46315"/>
    <w:rsid w:val="00E47798"/>
    <w:rsid w:val="00E924D7"/>
    <w:rsid w:val="00EF475D"/>
    <w:rsid w:val="00F040BE"/>
    <w:rsid w:val="00F24E66"/>
    <w:rsid w:val="00F713B4"/>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archepublic@arles.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rles.cci.fr/"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1089</Words>
  <Characters>5990</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7065</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2</cp:revision>
  <cp:lastPrinted>2016-04-08T14:31:00Z</cp:lastPrinted>
  <dcterms:created xsi:type="dcterms:W3CDTF">2025-01-08T15:23:00Z</dcterms:created>
  <dcterms:modified xsi:type="dcterms:W3CDTF">2025-01-08T15:23:00Z</dcterms:modified>
</cp:coreProperties>
</file>